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9A" w:rsidRPr="00500F12" w:rsidRDefault="00500F12" w:rsidP="00500F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0F1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สรุปรายงานผลการดำเนินงา</w:t>
      </w:r>
      <w:r w:rsidR="00095A8D">
        <w:rPr>
          <w:rFonts w:ascii="TH SarabunIT๙" w:hAnsi="TH SarabunIT๙" w:cs="TH SarabunIT๙" w:hint="cs"/>
          <w:b/>
          <w:bCs/>
          <w:sz w:val="32"/>
          <w:szCs w:val="32"/>
          <w:cs/>
        </w:rPr>
        <w:t>น รอบ 6 เดือน ประจำปีงบประมาณ พ.</w:t>
      </w:r>
      <w:r w:rsidRPr="00500F12">
        <w:rPr>
          <w:rFonts w:ascii="TH SarabunIT๙" w:hAnsi="TH SarabunIT๙" w:cs="TH SarabunIT๙" w:hint="cs"/>
          <w:b/>
          <w:bCs/>
          <w:sz w:val="32"/>
          <w:szCs w:val="32"/>
          <w:cs/>
        </w:rPr>
        <w:t>ศ. 2564</w:t>
      </w:r>
    </w:p>
    <w:p w:rsidR="00500F12" w:rsidRPr="00500F12" w:rsidRDefault="00500F12" w:rsidP="00500F1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00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 รอบ 6 เดือน (ระหว่างเดือนตุลาคม 2563 </w:t>
      </w:r>
      <w:r w:rsidRPr="00500F1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500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2564) </w:t>
      </w:r>
    </w:p>
    <w:p w:rsidR="00500F12" w:rsidRPr="00500F12" w:rsidRDefault="00500F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0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การดำเนินงานขององค์การบริหารส่วนตำบลทุ่งเตาใหม่ ตามแผนการดำเนินงานประจำปี สรุปได้ดังนี้ </w:t>
      </w:r>
    </w:p>
    <w:p w:rsidR="00500F12" w:rsidRDefault="00500F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โครงการที่บรรจุในข้อบัญญัติ / แผนดำเนินงาน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 </w:t>
      </w:r>
    </w:p>
    <w:p w:rsidR="00500F12" w:rsidRPr="00500F12" w:rsidRDefault="00500F12" w:rsidP="00500F12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00F12">
        <w:rPr>
          <w:rFonts w:ascii="TH SarabunIT๙" w:hAnsi="TH SarabunIT๙" w:cs="TH SarabunIT๙" w:hint="cs"/>
          <w:sz w:val="32"/>
          <w:szCs w:val="32"/>
          <w:cs/>
        </w:rPr>
        <w:t xml:space="preserve">รายงานสถานการณ์ดำเนินงาน รอบ 6 เดือน 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>58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</w:p>
    <w:p w:rsidR="00500F12" w:rsidRDefault="00500F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คิดเป็นร้อยละ  100</w:t>
      </w:r>
    </w:p>
    <w:p w:rsidR="00500F12" w:rsidRPr="00500F12" w:rsidRDefault="00500F12" w:rsidP="00500F12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00F12">
        <w:rPr>
          <w:rFonts w:ascii="TH SarabunIT๙" w:hAnsi="TH SarabunIT๙" w:cs="TH SarabunIT๙" w:hint="cs"/>
          <w:sz w:val="32"/>
          <w:szCs w:val="32"/>
          <w:cs/>
        </w:rPr>
        <w:t xml:space="preserve">อยู่ระหว่างการดำเนินการ 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>53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</w:p>
    <w:p w:rsidR="00500F12" w:rsidRDefault="00500F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คิดเป็นร้อยละ 91.37</w:t>
      </w:r>
    </w:p>
    <w:p w:rsidR="00500F12" w:rsidRPr="00500F12" w:rsidRDefault="00500F12" w:rsidP="00500F12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00F12">
        <w:rPr>
          <w:rFonts w:ascii="TH SarabunIT๙" w:hAnsi="TH SarabunIT๙" w:cs="TH SarabunIT๙" w:hint="cs"/>
          <w:sz w:val="32"/>
          <w:szCs w:val="32"/>
          <w:cs/>
        </w:rPr>
        <w:t>ดำเนินการเสร็จแล้ว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 xml:space="preserve"> 5 </w:t>
      </w:r>
      <w:r w:rsidRPr="00500F12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</w:p>
    <w:p w:rsidR="00500F12" w:rsidRPr="00500F12" w:rsidRDefault="00500F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คิดเป็นร้อยละ 8.63 </w:t>
      </w:r>
      <w:bookmarkStart w:id="0" w:name="_GoBack"/>
      <w:bookmarkEnd w:id="0"/>
    </w:p>
    <w:sectPr w:rsidR="00500F12" w:rsidRPr="00500F12" w:rsidSect="00DC55E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408"/>
    <w:multiLevelType w:val="hybridMultilevel"/>
    <w:tmpl w:val="F86AC66E"/>
    <w:lvl w:ilvl="0" w:tplc="A3C2C9BE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12"/>
    <w:rsid w:val="00095A8D"/>
    <w:rsid w:val="00410E9A"/>
    <w:rsid w:val="00500F12"/>
    <w:rsid w:val="00630637"/>
    <w:rsid w:val="00A253F6"/>
    <w:rsid w:val="00D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2021-04-26T04:13:00Z</dcterms:created>
  <dcterms:modified xsi:type="dcterms:W3CDTF">2021-04-28T07:39:00Z</dcterms:modified>
</cp:coreProperties>
</file>